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3F8" w:rsidRDefault="00F843F8" w:rsidP="00F843F8">
      <w:pPr>
        <w:pStyle w:val="normal0"/>
        <w:spacing w:after="200"/>
        <w:ind w:left="280" w:right="280"/>
        <w:jc w:val="center"/>
      </w:pPr>
      <w:r>
        <w:rPr>
          <w:b/>
          <w:sz w:val="24"/>
          <w:szCs w:val="24"/>
        </w:rPr>
        <w:t>Instituto Federal de Educação, Ciência e Tecnologia de São Paulo - IFSP</w:t>
      </w:r>
    </w:p>
    <w:p w:rsidR="00F843F8" w:rsidRDefault="00F843F8" w:rsidP="00F843F8">
      <w:pPr>
        <w:pStyle w:val="normal0"/>
        <w:spacing w:after="200"/>
        <w:ind w:left="280" w:right="280"/>
        <w:jc w:val="center"/>
        <w:rPr>
          <w:b/>
          <w:sz w:val="24"/>
          <w:szCs w:val="24"/>
        </w:rPr>
      </w:pPr>
      <w:r>
        <w:rPr>
          <w:b/>
          <w:sz w:val="24"/>
          <w:szCs w:val="24"/>
        </w:rPr>
        <w:t xml:space="preserve">Reunião Conselho de Campus </w:t>
      </w:r>
    </w:p>
    <w:p w:rsidR="00F843F8" w:rsidRDefault="00AA6C66" w:rsidP="00F843F8">
      <w:pPr>
        <w:pStyle w:val="normal0"/>
        <w:spacing w:after="200"/>
        <w:ind w:left="280" w:right="280"/>
        <w:jc w:val="center"/>
      </w:pPr>
      <w:r>
        <w:rPr>
          <w:b/>
          <w:sz w:val="24"/>
          <w:szCs w:val="24"/>
        </w:rPr>
        <w:t>Campus</w:t>
      </w:r>
      <w:r w:rsidR="00F843F8">
        <w:rPr>
          <w:b/>
          <w:sz w:val="24"/>
          <w:szCs w:val="24"/>
        </w:rPr>
        <w:t xml:space="preserve"> Caraguatatuba</w:t>
      </w:r>
    </w:p>
    <w:p w:rsidR="00F843F8" w:rsidRDefault="00F843F8" w:rsidP="00F843F8">
      <w:pPr>
        <w:pStyle w:val="normal0"/>
        <w:spacing w:after="200"/>
        <w:ind w:left="280" w:right="280"/>
        <w:jc w:val="center"/>
      </w:pPr>
      <w:r>
        <w:rPr>
          <w:b/>
          <w:sz w:val="10"/>
          <w:szCs w:val="10"/>
        </w:rPr>
        <w:t xml:space="preserve"> </w:t>
      </w:r>
    </w:p>
    <w:p w:rsidR="00F843F8" w:rsidRDefault="00F843F8" w:rsidP="00F843F8">
      <w:pPr>
        <w:pStyle w:val="normal0"/>
        <w:spacing w:after="200"/>
        <w:ind w:left="280" w:right="280"/>
        <w:jc w:val="center"/>
        <w:rPr>
          <w:b/>
          <w:sz w:val="24"/>
          <w:szCs w:val="24"/>
        </w:rPr>
      </w:pPr>
      <w:r>
        <w:rPr>
          <w:b/>
          <w:sz w:val="24"/>
          <w:szCs w:val="24"/>
        </w:rPr>
        <w:t>Diretor Geral (DRG)  e Membros do Conselho de Campus (CONCAM)</w:t>
      </w:r>
    </w:p>
    <w:p w:rsidR="00F843F8" w:rsidRDefault="00F843F8" w:rsidP="00F843F8">
      <w:pPr>
        <w:pStyle w:val="normal0"/>
        <w:spacing w:after="200"/>
        <w:ind w:left="280" w:right="280"/>
        <w:jc w:val="center"/>
        <w:rPr>
          <w:b/>
          <w:sz w:val="24"/>
          <w:szCs w:val="24"/>
        </w:rPr>
      </w:pPr>
    </w:p>
    <w:p w:rsidR="00F843F8" w:rsidRDefault="00F843F8" w:rsidP="00F843F8">
      <w:pPr>
        <w:pStyle w:val="normal0"/>
        <w:spacing w:after="200"/>
        <w:ind w:left="280" w:right="280"/>
        <w:jc w:val="center"/>
        <w:rPr>
          <w:b/>
          <w:sz w:val="24"/>
          <w:szCs w:val="24"/>
        </w:rPr>
      </w:pPr>
    </w:p>
    <w:p w:rsidR="00F843F8" w:rsidRDefault="00F843F8" w:rsidP="00D833E7">
      <w:pPr>
        <w:pStyle w:val="normal0"/>
        <w:spacing w:after="200"/>
        <w:ind w:right="280"/>
        <w:jc w:val="both"/>
      </w:pPr>
      <w:r>
        <w:t xml:space="preserve">Aos dezesseis de dezembro de 2015, </w:t>
      </w:r>
      <w:r w:rsidR="00AA6C66">
        <w:t>às</w:t>
      </w:r>
      <w:r>
        <w:t xml:space="preserve"> quatorze horas, realizou-se a Primeira Reunião do Conselho de Campus (CONCAM) no auditório do IFSP – </w:t>
      </w:r>
      <w:r w:rsidR="00AA6C66">
        <w:t>Campus</w:t>
      </w:r>
      <w:r>
        <w:t xml:space="preserve"> Caraguatatuba. A reunião foi presidida pelo Diretor Geral Prof. Nelson Alves Pinto, </w:t>
      </w:r>
      <w:r w:rsidR="009005D6">
        <w:t xml:space="preserve">que optou por não ser </w:t>
      </w:r>
      <w:r>
        <w:t>secretariado e contando com a presença dos membros do conselho, Prof</w:t>
      </w:r>
      <w:r w:rsidR="00D833E7">
        <w:t xml:space="preserve">essores </w:t>
      </w:r>
      <w:r>
        <w:t xml:space="preserve">Cristina Meyer, Prof. </w:t>
      </w:r>
      <w:r w:rsidRPr="00F843F8">
        <w:t>Denny Paulista Azevedo Filho</w:t>
      </w:r>
      <w:r>
        <w:t xml:space="preserve">, Prof. Ricardo Maroni Neto, pelos TAEs Luciana Jane Ferraz, Marcio </w:t>
      </w:r>
      <w:r w:rsidR="00D833E7">
        <w:t xml:space="preserve">Augusto </w:t>
      </w:r>
      <w:r>
        <w:t xml:space="preserve">Andrade </w:t>
      </w:r>
      <w:r w:rsidR="00D833E7">
        <w:t xml:space="preserve">de Pinho, Lislei Aparecido da Silva e os </w:t>
      </w:r>
      <w:r w:rsidR="009823AD">
        <w:t>Discentes Ariane A. R. P. Horta e Jai D’Angelo Junior</w:t>
      </w:r>
      <w:r w:rsidR="00D833E7">
        <w:t xml:space="preserve">, representando a comunidade </w:t>
      </w:r>
      <w:proofErr w:type="spellStart"/>
      <w:r w:rsidR="009D180D">
        <w:t>Flaviana</w:t>
      </w:r>
      <w:proofErr w:type="spellEnd"/>
      <w:r w:rsidR="009D180D">
        <w:t xml:space="preserve"> </w:t>
      </w:r>
      <w:proofErr w:type="spellStart"/>
      <w:r w:rsidR="009D180D">
        <w:t>Botta</w:t>
      </w:r>
      <w:proofErr w:type="spellEnd"/>
      <w:r w:rsidR="009D180D">
        <w:t xml:space="preserve"> </w:t>
      </w:r>
      <w:proofErr w:type="spellStart"/>
      <w:r w:rsidR="009D180D">
        <w:t>Giachini</w:t>
      </w:r>
      <w:proofErr w:type="spellEnd"/>
      <w:r w:rsidR="00450B7D">
        <w:t xml:space="preserve"> (SECRET</w:t>
      </w:r>
      <w:r w:rsidR="00AA6C66">
        <w:t>A</w:t>
      </w:r>
      <w:r w:rsidR="00450B7D">
        <w:t xml:space="preserve">RIA DA EDUCAÇÃO) e CONVIDADA a Gerente Administrativa Juliana Barbara Moraes. </w:t>
      </w:r>
      <w:proofErr w:type="gramStart"/>
      <w:r w:rsidR="00D833E7">
        <w:t>Tendo como pauta</w:t>
      </w:r>
      <w:r>
        <w:t>:</w:t>
      </w:r>
      <w:r w:rsidR="00D833E7">
        <w:t xml:space="preserve"> </w:t>
      </w:r>
      <w:r w:rsidR="00AA24FA" w:rsidRPr="00AA24FA">
        <w:rPr>
          <w:b/>
        </w:rPr>
        <w:t>1-)</w:t>
      </w:r>
      <w:proofErr w:type="gramEnd"/>
      <w:r w:rsidR="00AA24FA">
        <w:t xml:space="preserve"> </w:t>
      </w:r>
      <w:r w:rsidR="00D833E7">
        <w:t xml:space="preserve">Novos servidores - </w:t>
      </w:r>
      <w:r w:rsidR="00E94EAA" w:rsidRPr="00D833E7">
        <w:t>Plano dos docentes para 2016;</w:t>
      </w:r>
      <w:r w:rsidR="00D833E7">
        <w:t xml:space="preserve"> </w:t>
      </w:r>
      <w:r w:rsidR="00AA24FA" w:rsidRPr="00AA24FA">
        <w:rPr>
          <w:b/>
        </w:rPr>
        <w:t>2-)</w:t>
      </w:r>
      <w:r w:rsidR="00AA24FA">
        <w:t xml:space="preserve"> </w:t>
      </w:r>
      <w:r w:rsidR="00D833E7">
        <w:t xml:space="preserve">Orçamento, </w:t>
      </w:r>
      <w:r w:rsidR="00E94EAA" w:rsidRPr="00D833E7">
        <w:t>D</w:t>
      </w:r>
      <w:r w:rsidR="00D833E7">
        <w:t xml:space="preserve">ificuldades financeiras em 2015 e </w:t>
      </w:r>
      <w:r w:rsidR="00E94EAA" w:rsidRPr="00D833E7">
        <w:t>Orçamento 2016;</w:t>
      </w:r>
      <w:r w:rsidR="00D833E7">
        <w:t xml:space="preserve"> </w:t>
      </w:r>
      <w:r w:rsidR="00AA24FA" w:rsidRPr="00AA24FA">
        <w:rPr>
          <w:b/>
        </w:rPr>
        <w:t>3-)</w:t>
      </w:r>
      <w:r w:rsidR="00AA24FA">
        <w:t xml:space="preserve"> </w:t>
      </w:r>
      <w:r w:rsidR="00D833E7">
        <w:t xml:space="preserve">Normas internas - Regimento CONCAM, </w:t>
      </w:r>
      <w:r w:rsidR="00AA24FA" w:rsidRPr="00AA24FA">
        <w:rPr>
          <w:b/>
        </w:rPr>
        <w:t>4-)</w:t>
      </w:r>
      <w:r w:rsidR="00AA24FA">
        <w:t xml:space="preserve"> </w:t>
      </w:r>
      <w:r w:rsidR="00D833E7">
        <w:t xml:space="preserve">Assuntos abordados na Reunião do Colégio de Dirigentes (COLDIR) e </w:t>
      </w:r>
      <w:r w:rsidR="00AA24FA" w:rsidRPr="00AA24FA">
        <w:rPr>
          <w:b/>
        </w:rPr>
        <w:t>5-)</w:t>
      </w:r>
      <w:r w:rsidR="00AA24FA">
        <w:t xml:space="preserve"> </w:t>
      </w:r>
      <w:r w:rsidR="00D833E7" w:rsidRPr="00D833E7">
        <w:t>Outros assuntos levantados pelos conselheiros</w:t>
      </w:r>
      <w:r w:rsidR="00D833E7">
        <w:t>.</w:t>
      </w:r>
    </w:p>
    <w:p w:rsidR="004B09C2" w:rsidRDefault="00AA24FA" w:rsidP="009823AD">
      <w:pPr>
        <w:pStyle w:val="normal0"/>
        <w:spacing w:after="200"/>
        <w:ind w:right="280"/>
        <w:jc w:val="both"/>
      </w:pPr>
      <w:proofErr w:type="gramStart"/>
      <w:r w:rsidRPr="00AA24FA">
        <w:rPr>
          <w:b/>
        </w:rPr>
        <w:t>1-)</w:t>
      </w:r>
      <w:proofErr w:type="gramEnd"/>
      <w:r>
        <w:t xml:space="preserve"> </w:t>
      </w:r>
      <w:r w:rsidR="00D833E7">
        <w:t xml:space="preserve">Nelson inicia a reunião seguindo a pauta apresentando ao conselho </w:t>
      </w:r>
      <w:r w:rsidR="005C50B8">
        <w:t xml:space="preserve">que teremos mais 4 </w:t>
      </w:r>
      <w:r w:rsidR="005C50B8" w:rsidRPr="00602157">
        <w:rPr>
          <w:b/>
        </w:rPr>
        <w:t>novos servidores</w:t>
      </w:r>
      <w:r w:rsidR="005C50B8">
        <w:t xml:space="preserve"> </w:t>
      </w:r>
      <w:r w:rsidR="00A84123" w:rsidRPr="00602157">
        <w:rPr>
          <w:b/>
        </w:rPr>
        <w:t xml:space="preserve">técnicos </w:t>
      </w:r>
      <w:r w:rsidR="005C50B8" w:rsidRPr="00602157">
        <w:rPr>
          <w:b/>
        </w:rPr>
        <w:t>administrativos</w:t>
      </w:r>
      <w:r w:rsidR="00A84123">
        <w:t xml:space="preserve"> que são:</w:t>
      </w:r>
      <w:r w:rsidR="005C50B8">
        <w:t xml:space="preserve"> 1 técnico de informática, 1 assistente administrativo, 1 técnico de laboratório de biologia e 1 tecnólogo em gestão publica e mais 4 </w:t>
      </w:r>
      <w:r w:rsidR="005C50B8" w:rsidRPr="00602157">
        <w:rPr>
          <w:b/>
        </w:rPr>
        <w:t>novos servidores docentes</w:t>
      </w:r>
      <w:r w:rsidR="00A84123">
        <w:t xml:space="preserve"> onde ele informa que </w:t>
      </w:r>
      <w:r w:rsidR="005C50B8">
        <w:t xml:space="preserve"> para esses há um problema pois até agosto 2016 não teremos concurso publico</w:t>
      </w:r>
      <w:r w:rsidR="00A84123">
        <w:t>, então iríamos  tentar pegar professores da fila que se tem do concurso anterior ou através da redistribuição. Dois desses professores são para os cursos técnicos integrados um deles é par a área de Gestão cobrindo a vaga do Prof. Erico que foi transferido para Jacareí, o outro é o para a área de Meio Ambiente</w:t>
      </w:r>
      <w:r w:rsidR="00D43870">
        <w:t xml:space="preserve"> pois devido a saída do Prof. Toninho temos a vaga,</w:t>
      </w:r>
      <w:r w:rsidR="00A84123">
        <w:t xml:space="preserve"> </w:t>
      </w:r>
      <w:r w:rsidR="00D43870">
        <w:t xml:space="preserve">esse novo professor tem como formação Engenharia Ambiental, o curso </w:t>
      </w:r>
      <w:r w:rsidR="00A84123">
        <w:t>esta para ser aprovado em fevereiro ou março pelo Conselho Superior (CONSUP)</w:t>
      </w:r>
      <w:r w:rsidR="00D43870">
        <w:t>, para que possamos abrir as turmas para julho de 2016. Os outros professores são 1 de matemática e outro de física, os quais vão atuar</w:t>
      </w:r>
      <w:r w:rsidR="00050CBB">
        <w:t xml:space="preserve"> no curso integrado, </w:t>
      </w:r>
      <w:r w:rsidR="00D43870">
        <w:t xml:space="preserve"> em formação continuada, cursinhos populares, auxiliar nas aulas com os alunos em </w:t>
      </w:r>
      <w:r w:rsidR="005B23D1">
        <w:t>dependência</w:t>
      </w:r>
      <w:r w:rsidR="00D43870">
        <w:t xml:space="preserve">. </w:t>
      </w:r>
      <w:r w:rsidR="00050CBB">
        <w:t xml:space="preserve">Informou que o curso integrado é uma realidade para 2017, porem que enfrentamos alguns problemas para concretizá-lo </w:t>
      </w:r>
      <w:r w:rsidR="00447C9D">
        <w:t xml:space="preserve">como a falta de 8 professores que tentaríamos pegar em fila ou redistribuição ou empréstimo de </w:t>
      </w:r>
      <w:r w:rsidR="00AA6C66">
        <w:t>outros Campi</w:t>
      </w:r>
      <w:r w:rsidR="00447C9D">
        <w:t xml:space="preserve">, o outro é o da alimentação que hoje temos merenda seca e a idéia é conseguir </w:t>
      </w:r>
      <w:r w:rsidR="00274977">
        <w:t xml:space="preserve">parceria com a prefeitura,  ou uma SRP </w:t>
      </w:r>
      <w:r w:rsidR="00447C9D">
        <w:t xml:space="preserve"> para uma alimen</w:t>
      </w:r>
      <w:r w:rsidR="00274977">
        <w:t xml:space="preserve">tação correta para o integrado e a quadra de </w:t>
      </w:r>
      <w:r w:rsidR="00050CBB">
        <w:t xml:space="preserve"> </w:t>
      </w:r>
      <w:r w:rsidR="00274977">
        <w:t xml:space="preserve">esportes que também  tentaríamos com a prefeitura e ou estado.  Esses professores do integrado </w:t>
      </w:r>
      <w:r w:rsidR="00274977">
        <w:lastRenderedPageBreak/>
        <w:t xml:space="preserve">atuariam também no PROEJA. Caso o curso integrado não venha acontecer em 2017 eles ficariam com os projetos de extensão, como por exemplo o LEGO, e assim conseguiríamos levar esse projeto a </w:t>
      </w:r>
      <w:r w:rsidR="00AA6C66">
        <w:t>todas as</w:t>
      </w:r>
      <w:r w:rsidR="00274977">
        <w:t xml:space="preserve"> escolas de Caraguatatuba. </w:t>
      </w:r>
      <w:proofErr w:type="gramStart"/>
      <w:r w:rsidRPr="00AA24FA">
        <w:rPr>
          <w:b/>
        </w:rPr>
        <w:t>2-)</w:t>
      </w:r>
      <w:proofErr w:type="gramEnd"/>
      <w:r>
        <w:t xml:space="preserve"> </w:t>
      </w:r>
      <w:r w:rsidR="00274977">
        <w:t xml:space="preserve">Passando para o próximo </w:t>
      </w:r>
      <w:r w:rsidR="00450B7D">
        <w:t xml:space="preserve">tópico </w:t>
      </w:r>
      <w:r w:rsidR="00450B7D" w:rsidRPr="00602157">
        <w:rPr>
          <w:b/>
        </w:rPr>
        <w:t>Orçamento</w:t>
      </w:r>
      <w:r w:rsidR="00450B7D">
        <w:t xml:space="preserve"> o Diretor Nelson passou para os membros a dificuldade enfrentada no final de ano de 2015 para pagamento de fornecedores e bolsas para alunos com a verba sendo </w:t>
      </w:r>
      <w:r w:rsidR="00AA6C66">
        <w:t>repassados em 1/18 avos</w:t>
      </w:r>
      <w:r w:rsidR="00450B7D">
        <w:t xml:space="preserve">, devido a isso teve que se fazer vários cortes nas compras e projetos programados. Para o ano de 2016 Nelson informou que o orçamento foi o mais baixo a ser aprovado, reforçando que será um ano difícil em questões de orçamento. Ao apresentar a planilha explicou o que cada coluna significava uma era o realizado em 2015, o previsto para 2016 e a coluna CONIF que é o realmente enviam de verba para os Campus. Ainda sobre a planilha tudo o marcado em azul eram serviços essenciais como água, luz, telefonia contratos continuados, e sendo assim não poderiam ser alterados, nas demais os membros do CONCAM </w:t>
      </w:r>
      <w:r w:rsidR="00AC36FB">
        <w:t xml:space="preserve">poderiam sugerir alterações e que para 2016 a matriz CONIF será baseada na quantidade de alunos matriculados, onde </w:t>
      </w:r>
      <w:r w:rsidR="00AA6C66">
        <w:t>se soma</w:t>
      </w:r>
      <w:r w:rsidR="00AC36FB">
        <w:t xml:space="preserve"> presencial, virtual e FICs e que devido ao baixo valor houve corte nas compras de consumo, de permanentes, de projetos e de aquisição de acervo bibliográfico. Foi exposto pelo Diretor Nelson algumas ações para redução de valores no orçamento tais como reuso da água de chuva, senhas para telefone, restrição do uso de ar condicionado entre os meses de abril e outubro, contratação de porteiro para substituir postos no serviço de vigilância após as explicações e sanadas as duvidas dos conselheiros o orçamento foi aprovado pelo CONCAM. </w:t>
      </w:r>
      <w:r w:rsidR="00602157">
        <w:t>Fo</w:t>
      </w:r>
      <w:r w:rsidR="009823AD">
        <w:t>i sugerido pelo conselheiro Denny</w:t>
      </w:r>
      <w:r w:rsidR="00602157">
        <w:t xml:space="preserve"> que se fizesse mais reuniões do CONCAM a sugestão foi aceita pelo Diretor Nelson. </w:t>
      </w:r>
      <w:proofErr w:type="gramStart"/>
      <w:r w:rsidRPr="00AA24FA">
        <w:rPr>
          <w:b/>
        </w:rPr>
        <w:t>3-)</w:t>
      </w:r>
      <w:proofErr w:type="gramEnd"/>
      <w:r>
        <w:t xml:space="preserve"> </w:t>
      </w:r>
      <w:r w:rsidR="00602157">
        <w:t xml:space="preserve">No item </w:t>
      </w:r>
      <w:r w:rsidR="00602157" w:rsidRPr="00602157">
        <w:rPr>
          <w:b/>
        </w:rPr>
        <w:t>Regulamentos</w:t>
      </w:r>
      <w:r w:rsidR="00602157">
        <w:t xml:space="preserve"> o Diretor abriu o assunto apresentando dois manuais para aprovação do CONCAM, um sobre gestão do imóvel e outro sobre acesso as dependências, após solicitação de alteração os manuais foram aprovados pelo CONCAM. O Diretor Nelson, solicita aos membros do CONCAM que elaborem o regu</w:t>
      </w:r>
      <w:r w:rsidR="0047271A">
        <w:t>lamento do CONCAM do Campus e que como sugestão coloque o protocolo</w:t>
      </w:r>
      <w:r w:rsidR="009823AD">
        <w:t xml:space="preserve"> de uso da palavra. O Prof. Denny</w:t>
      </w:r>
      <w:r w:rsidR="0047271A">
        <w:t xml:space="preserve"> sugere fazer em documentos separados e é aceita a sugestão. A </w:t>
      </w:r>
      <w:r w:rsidR="00AA6C66">
        <w:t>Prof.ª</w:t>
      </w:r>
      <w:r w:rsidR="0047271A">
        <w:t xml:space="preserve"> Cristina sugere que se crie uma comissão para a elaboração do regimento, a sugestão foi aceita e foi criada a Comissão com 3 membros do conselho que são </w:t>
      </w:r>
      <w:r w:rsidR="009823AD">
        <w:t xml:space="preserve">eles; Prof. Maroni, Prof. Denny </w:t>
      </w:r>
      <w:r w:rsidR="0047271A">
        <w:t>e</w:t>
      </w:r>
      <w:r w:rsidR="009823AD">
        <w:t xml:space="preserve"> a</w:t>
      </w:r>
      <w:r w:rsidR="0047271A">
        <w:t xml:space="preserve"> TAE Luciana. Quanto aos servidores egressos para compor o CONCAM o Diretor Nelson informou que cada coordenador de curso indicou 3 alunos que serão sorteados, após sorteio entrará em contato com o aluno para saber se há interesse em assumir como membro do CONCAM, os que aceitarem passaram a fazer parte do Conselho. </w:t>
      </w:r>
      <w:proofErr w:type="gramStart"/>
      <w:r w:rsidRPr="00AA24FA">
        <w:rPr>
          <w:b/>
        </w:rPr>
        <w:t>4-)</w:t>
      </w:r>
      <w:proofErr w:type="gramEnd"/>
      <w:r>
        <w:t xml:space="preserve"> </w:t>
      </w:r>
      <w:r w:rsidR="0047271A">
        <w:t xml:space="preserve">Finalizando a reunião o Diretor Nelson apresentou os </w:t>
      </w:r>
      <w:r w:rsidR="0047271A" w:rsidRPr="0047271A">
        <w:rPr>
          <w:b/>
        </w:rPr>
        <w:t xml:space="preserve">assuntos levantados na ultima reunião do Colégio de Dirigentes </w:t>
      </w:r>
      <w:r w:rsidR="0047271A" w:rsidRPr="0047271A">
        <w:t>(COLDIR)</w:t>
      </w:r>
      <w:r w:rsidR="0047271A">
        <w:t xml:space="preserve">, que foram: Oficialização </w:t>
      </w:r>
      <w:r w:rsidR="004B09C2">
        <w:t xml:space="preserve">da candidatura do Prof. Modena; </w:t>
      </w:r>
      <w:r w:rsidR="0047271A">
        <w:t>Enviado para o MEC a viabilização e estudo da divisão do IF em 4 Reitorias (uma da grande São Paulo, uma no Vale do Paraíba, uma no Interior e outra em São Paulo a qual Caragua pertenceria)</w:t>
      </w:r>
      <w:r w:rsidR="004B09C2">
        <w:t>;</w:t>
      </w:r>
      <w:r w:rsidR="0047271A">
        <w:t xml:space="preserve"> SRP Regionais</w:t>
      </w:r>
      <w:r w:rsidR="004B09C2">
        <w:t xml:space="preserve"> campos com as mesmas necessidades comprariam juntos, tais serviços e produtos como acervo bibliográfico, alimentos, uniformes, ônibus, extintores, água mineral, vigilância, limpeza e conservação, auditórios e reformas prediais; Concurso para docentes e técnicos administrativos caso as filas não supram o necessário; Visita da CISTA em janeiro ou fevereiro; Aperfeiçoamento são cursos os quais os docentes iriam ministrar para o servidores, tais cursos seriam indicados pelo Diretor baseado na demanda do Campus. </w:t>
      </w:r>
      <w:proofErr w:type="gramStart"/>
      <w:r w:rsidRPr="00AA24FA">
        <w:rPr>
          <w:b/>
        </w:rPr>
        <w:t>5-)</w:t>
      </w:r>
      <w:proofErr w:type="gramEnd"/>
      <w:r>
        <w:t xml:space="preserve"> </w:t>
      </w:r>
      <w:r w:rsidR="0047255E">
        <w:lastRenderedPageBreak/>
        <w:t>Registrado a ausência do aluno Guilherme</w:t>
      </w:r>
      <w:r w:rsidR="0080681F">
        <w:t xml:space="preserve"> G. Borges</w:t>
      </w:r>
      <w:r w:rsidR="0047255E">
        <w:t xml:space="preserve">. </w:t>
      </w:r>
      <w:r w:rsidR="004B09C2">
        <w:t>Nada mais havendo a tratar, encerro a presente ata, que, após lida e aprovada por todos os presentes assinam abaixo.</w:t>
      </w:r>
    </w:p>
    <w:p w:rsidR="008F486F" w:rsidRDefault="008F486F" w:rsidP="004B09C2">
      <w:pPr>
        <w:pStyle w:val="normal0"/>
        <w:spacing w:after="200"/>
        <w:ind w:left="280" w:right="280"/>
        <w:jc w:val="both"/>
      </w:pPr>
    </w:p>
    <w:p w:rsidR="008F486F" w:rsidRDefault="008F486F" w:rsidP="008F486F">
      <w:pPr>
        <w:pStyle w:val="normal0"/>
        <w:jc w:val="center"/>
      </w:pPr>
      <w:r>
        <w:rPr>
          <w:b/>
          <w:sz w:val="24"/>
          <w:szCs w:val="24"/>
        </w:rPr>
        <w:t>Outras informações</w:t>
      </w:r>
    </w:p>
    <w:tbl>
      <w:tblPr>
        <w:tblW w:w="8880" w:type="dxa"/>
        <w:tblInd w:w="100" w:type="dxa"/>
        <w:tblBorders>
          <w:top w:val="nil"/>
          <w:left w:val="nil"/>
          <w:bottom w:val="nil"/>
          <w:right w:val="nil"/>
          <w:insideH w:val="nil"/>
          <w:insideV w:val="nil"/>
        </w:tblBorders>
        <w:tblLayout w:type="fixed"/>
        <w:tblLook w:val="0600"/>
      </w:tblPr>
      <w:tblGrid>
        <w:gridCol w:w="1695"/>
        <w:gridCol w:w="7185"/>
      </w:tblGrid>
      <w:tr w:rsidR="008F486F" w:rsidTr="006C480A">
        <w:tc>
          <w:tcPr>
            <w:tcW w:w="1695" w:type="dxa"/>
            <w:tcBorders>
              <w:top w:val="single" w:sz="12" w:space="0" w:color="000000"/>
              <w:bottom w:val="single" w:sz="8" w:space="0" w:color="000000"/>
            </w:tcBorders>
            <w:tcMar>
              <w:top w:w="100" w:type="dxa"/>
              <w:left w:w="100" w:type="dxa"/>
              <w:bottom w:w="100" w:type="dxa"/>
              <w:right w:w="100" w:type="dxa"/>
            </w:tcMar>
          </w:tcPr>
          <w:p w:rsidR="008F486F" w:rsidRDefault="008F486F" w:rsidP="006C480A">
            <w:pPr>
              <w:pStyle w:val="normal0"/>
              <w:jc w:val="both"/>
            </w:pPr>
            <w:r>
              <w:rPr>
                <w:b/>
                <w:sz w:val="18"/>
                <w:szCs w:val="18"/>
              </w:rPr>
              <w:t>Documentos:</w:t>
            </w:r>
          </w:p>
        </w:tc>
        <w:tc>
          <w:tcPr>
            <w:tcW w:w="7185" w:type="dxa"/>
            <w:tcBorders>
              <w:top w:val="single" w:sz="12" w:space="0" w:color="000000"/>
              <w:left w:val="single" w:sz="8" w:space="0" w:color="000000"/>
              <w:bottom w:val="single" w:sz="8" w:space="0" w:color="000000"/>
            </w:tcBorders>
            <w:tcMar>
              <w:top w:w="100" w:type="dxa"/>
              <w:left w:w="100" w:type="dxa"/>
              <w:bottom w:w="100" w:type="dxa"/>
              <w:right w:w="100" w:type="dxa"/>
            </w:tcMar>
          </w:tcPr>
          <w:p w:rsidR="008F486F" w:rsidRDefault="008F486F" w:rsidP="006C480A">
            <w:pPr>
              <w:pStyle w:val="normal0"/>
              <w:jc w:val="both"/>
            </w:pPr>
            <w:r>
              <w:rPr>
                <w:sz w:val="18"/>
                <w:szCs w:val="18"/>
              </w:rPr>
              <w:t xml:space="preserve"> </w:t>
            </w:r>
          </w:p>
        </w:tc>
      </w:tr>
      <w:tr w:rsidR="008F486F" w:rsidTr="006C480A">
        <w:tc>
          <w:tcPr>
            <w:tcW w:w="1695" w:type="dxa"/>
            <w:tcBorders>
              <w:bottom w:val="single" w:sz="8" w:space="0" w:color="000000"/>
            </w:tcBorders>
            <w:tcMar>
              <w:top w:w="100" w:type="dxa"/>
              <w:left w:w="100" w:type="dxa"/>
              <w:bottom w:w="100" w:type="dxa"/>
              <w:right w:w="100" w:type="dxa"/>
            </w:tcMar>
          </w:tcPr>
          <w:p w:rsidR="008F486F" w:rsidRDefault="008F486F" w:rsidP="006C480A">
            <w:pPr>
              <w:pStyle w:val="normal0"/>
              <w:jc w:val="both"/>
            </w:pPr>
            <w:r>
              <w:rPr>
                <w:sz w:val="18"/>
                <w:szCs w:val="18"/>
              </w:rPr>
              <w:t xml:space="preserve"> </w:t>
            </w:r>
          </w:p>
        </w:tc>
        <w:tc>
          <w:tcPr>
            <w:tcW w:w="7185" w:type="dxa"/>
            <w:tcBorders>
              <w:left w:val="single" w:sz="8" w:space="0" w:color="000000"/>
              <w:bottom w:val="single" w:sz="8" w:space="0" w:color="000000"/>
            </w:tcBorders>
            <w:tcMar>
              <w:top w:w="100" w:type="dxa"/>
              <w:left w:w="100" w:type="dxa"/>
              <w:bottom w:w="100" w:type="dxa"/>
              <w:right w:w="100" w:type="dxa"/>
            </w:tcMar>
          </w:tcPr>
          <w:p w:rsidR="008F486F" w:rsidRDefault="008F486F" w:rsidP="006C480A">
            <w:pPr>
              <w:pStyle w:val="normal0"/>
              <w:jc w:val="both"/>
            </w:pPr>
            <w:r>
              <w:rPr>
                <w:sz w:val="18"/>
                <w:szCs w:val="18"/>
              </w:rPr>
              <w:t xml:space="preserve"> </w:t>
            </w:r>
          </w:p>
        </w:tc>
      </w:tr>
      <w:tr w:rsidR="008F486F" w:rsidTr="006C480A">
        <w:tc>
          <w:tcPr>
            <w:tcW w:w="1695" w:type="dxa"/>
            <w:tcBorders>
              <w:bottom w:val="single" w:sz="8" w:space="0" w:color="000000"/>
            </w:tcBorders>
            <w:tcMar>
              <w:top w:w="100" w:type="dxa"/>
              <w:left w:w="100" w:type="dxa"/>
              <w:bottom w:w="100" w:type="dxa"/>
              <w:right w:w="100" w:type="dxa"/>
            </w:tcMar>
          </w:tcPr>
          <w:p w:rsidR="008F486F" w:rsidRDefault="008F486F" w:rsidP="006C480A">
            <w:pPr>
              <w:pStyle w:val="normal0"/>
              <w:jc w:val="both"/>
            </w:pPr>
            <w:r>
              <w:rPr>
                <w:b/>
                <w:sz w:val="18"/>
                <w:szCs w:val="18"/>
              </w:rPr>
              <w:t>Pendências:</w:t>
            </w:r>
          </w:p>
        </w:tc>
        <w:tc>
          <w:tcPr>
            <w:tcW w:w="7185" w:type="dxa"/>
            <w:tcBorders>
              <w:left w:val="single" w:sz="8" w:space="0" w:color="000000"/>
              <w:bottom w:val="single" w:sz="8" w:space="0" w:color="000000"/>
            </w:tcBorders>
            <w:tcMar>
              <w:top w:w="100" w:type="dxa"/>
              <w:left w:w="100" w:type="dxa"/>
              <w:bottom w:w="100" w:type="dxa"/>
              <w:right w:w="100" w:type="dxa"/>
            </w:tcMar>
          </w:tcPr>
          <w:p w:rsidR="008F486F" w:rsidRDefault="008F486F" w:rsidP="006C480A">
            <w:pPr>
              <w:pStyle w:val="normal0"/>
              <w:jc w:val="both"/>
            </w:pPr>
            <w:r>
              <w:rPr>
                <w:sz w:val="18"/>
                <w:szCs w:val="18"/>
              </w:rPr>
              <w:t xml:space="preserve"> </w:t>
            </w:r>
          </w:p>
        </w:tc>
      </w:tr>
      <w:tr w:rsidR="008F486F" w:rsidTr="006C480A">
        <w:tc>
          <w:tcPr>
            <w:tcW w:w="1695" w:type="dxa"/>
            <w:tcBorders>
              <w:bottom w:val="single" w:sz="8" w:space="0" w:color="000000"/>
            </w:tcBorders>
            <w:tcMar>
              <w:top w:w="100" w:type="dxa"/>
              <w:left w:w="100" w:type="dxa"/>
              <w:bottom w:w="100" w:type="dxa"/>
              <w:right w:w="100" w:type="dxa"/>
            </w:tcMar>
          </w:tcPr>
          <w:p w:rsidR="008F486F" w:rsidRDefault="008F486F" w:rsidP="006C480A">
            <w:pPr>
              <w:pStyle w:val="normal0"/>
              <w:jc w:val="both"/>
            </w:pPr>
            <w:r>
              <w:rPr>
                <w:sz w:val="18"/>
                <w:szCs w:val="18"/>
              </w:rPr>
              <w:t xml:space="preserve"> </w:t>
            </w:r>
          </w:p>
        </w:tc>
        <w:tc>
          <w:tcPr>
            <w:tcW w:w="7185" w:type="dxa"/>
            <w:tcBorders>
              <w:left w:val="single" w:sz="8" w:space="0" w:color="000000"/>
              <w:bottom w:val="single" w:sz="8" w:space="0" w:color="000000"/>
            </w:tcBorders>
            <w:tcMar>
              <w:top w:w="100" w:type="dxa"/>
              <w:left w:w="100" w:type="dxa"/>
              <w:bottom w:w="100" w:type="dxa"/>
              <w:right w:w="100" w:type="dxa"/>
            </w:tcMar>
          </w:tcPr>
          <w:p w:rsidR="008F486F" w:rsidRDefault="008F486F" w:rsidP="006C480A">
            <w:pPr>
              <w:pStyle w:val="normal0"/>
              <w:jc w:val="both"/>
            </w:pPr>
            <w:r>
              <w:rPr>
                <w:sz w:val="18"/>
                <w:szCs w:val="18"/>
              </w:rPr>
              <w:t xml:space="preserve"> </w:t>
            </w:r>
          </w:p>
        </w:tc>
      </w:tr>
      <w:tr w:rsidR="008F486F" w:rsidTr="006C480A">
        <w:tc>
          <w:tcPr>
            <w:tcW w:w="1695" w:type="dxa"/>
            <w:tcBorders>
              <w:bottom w:val="single" w:sz="12" w:space="0" w:color="000000"/>
            </w:tcBorders>
            <w:tcMar>
              <w:top w:w="100" w:type="dxa"/>
              <w:left w:w="100" w:type="dxa"/>
              <w:bottom w:w="100" w:type="dxa"/>
              <w:right w:w="100" w:type="dxa"/>
            </w:tcMar>
          </w:tcPr>
          <w:p w:rsidR="008F486F" w:rsidRDefault="008F486F" w:rsidP="006C480A">
            <w:pPr>
              <w:pStyle w:val="normal0"/>
              <w:jc w:val="both"/>
            </w:pPr>
            <w:r>
              <w:rPr>
                <w:b/>
                <w:sz w:val="18"/>
                <w:szCs w:val="18"/>
              </w:rPr>
              <w:t>Observações:</w:t>
            </w:r>
          </w:p>
        </w:tc>
        <w:tc>
          <w:tcPr>
            <w:tcW w:w="7185" w:type="dxa"/>
            <w:tcBorders>
              <w:left w:val="single" w:sz="8" w:space="0" w:color="000000"/>
              <w:bottom w:val="single" w:sz="12" w:space="0" w:color="000000"/>
            </w:tcBorders>
            <w:tcMar>
              <w:top w:w="100" w:type="dxa"/>
              <w:left w:w="100" w:type="dxa"/>
              <w:bottom w:w="100" w:type="dxa"/>
              <w:right w:w="100" w:type="dxa"/>
            </w:tcMar>
          </w:tcPr>
          <w:p w:rsidR="008F486F" w:rsidRDefault="008F486F" w:rsidP="006C480A">
            <w:pPr>
              <w:pStyle w:val="normal0"/>
              <w:jc w:val="both"/>
            </w:pPr>
            <w:r>
              <w:rPr>
                <w:sz w:val="18"/>
                <w:szCs w:val="18"/>
              </w:rPr>
              <w:t xml:space="preserve"> </w:t>
            </w:r>
          </w:p>
        </w:tc>
      </w:tr>
    </w:tbl>
    <w:p w:rsidR="008F486F" w:rsidRDefault="008F486F" w:rsidP="008F486F">
      <w:pPr>
        <w:pStyle w:val="normal0"/>
        <w:ind w:right="280"/>
      </w:pPr>
      <w:r>
        <w:t xml:space="preserve"> </w:t>
      </w:r>
    </w:p>
    <w:p w:rsidR="008F486F" w:rsidRDefault="008F486F" w:rsidP="008F486F">
      <w:pPr>
        <w:pStyle w:val="normal0"/>
        <w:ind w:right="280"/>
      </w:pPr>
      <w:r>
        <w:t xml:space="preserve"> </w:t>
      </w:r>
    </w:p>
    <w:p w:rsidR="008F486F" w:rsidRDefault="008F486F" w:rsidP="008F486F">
      <w:pPr>
        <w:pStyle w:val="normal0"/>
        <w:ind w:right="280"/>
      </w:pPr>
    </w:p>
    <w:p w:rsidR="008F486F" w:rsidRDefault="008F486F" w:rsidP="008F486F">
      <w:pPr>
        <w:pStyle w:val="normal0"/>
        <w:ind w:right="280"/>
      </w:pPr>
    </w:p>
    <w:p w:rsidR="008F486F" w:rsidRDefault="008F486F" w:rsidP="008F486F">
      <w:pPr>
        <w:pStyle w:val="normal0"/>
        <w:ind w:right="280"/>
      </w:pPr>
    </w:p>
    <w:p w:rsidR="008F486F" w:rsidRDefault="008F486F" w:rsidP="008F486F">
      <w:pPr>
        <w:pStyle w:val="normal0"/>
        <w:ind w:right="280"/>
      </w:pPr>
    </w:p>
    <w:p w:rsidR="008F486F" w:rsidRDefault="008F486F" w:rsidP="008F486F">
      <w:pPr>
        <w:pStyle w:val="normal0"/>
        <w:ind w:right="280"/>
      </w:pPr>
    </w:p>
    <w:p w:rsidR="008F486F" w:rsidRDefault="008F486F" w:rsidP="008F486F">
      <w:pPr>
        <w:pStyle w:val="normal0"/>
        <w:jc w:val="center"/>
      </w:pPr>
      <w:r>
        <w:rPr>
          <w:i/>
        </w:rPr>
        <w:t>Prof.  Nelson Alves Pinto</w:t>
      </w:r>
    </w:p>
    <w:p w:rsidR="008F486F" w:rsidRDefault="008F486F" w:rsidP="008F486F">
      <w:pPr>
        <w:pStyle w:val="normal0"/>
        <w:jc w:val="center"/>
      </w:pPr>
      <w:r>
        <w:rPr>
          <w:b/>
        </w:rPr>
        <w:t>Diretor Geral</w:t>
      </w:r>
    </w:p>
    <w:p w:rsidR="008F486F" w:rsidRDefault="008F486F" w:rsidP="008F486F">
      <w:pPr>
        <w:pStyle w:val="normal0"/>
        <w:ind w:left="280" w:right="280"/>
        <w:jc w:val="center"/>
      </w:pPr>
      <w:r>
        <w:t xml:space="preserve"> </w:t>
      </w:r>
    </w:p>
    <w:p w:rsidR="008F486F" w:rsidRDefault="008F486F" w:rsidP="008F486F">
      <w:pPr>
        <w:pStyle w:val="normal0"/>
        <w:ind w:left="280" w:right="280"/>
        <w:jc w:val="center"/>
      </w:pPr>
      <w:r>
        <w:t xml:space="preserve"> </w:t>
      </w:r>
    </w:p>
    <w:p w:rsidR="008F486F" w:rsidRDefault="008F486F" w:rsidP="008F486F">
      <w:pPr>
        <w:pStyle w:val="normal0"/>
        <w:ind w:left="280" w:right="280"/>
        <w:jc w:val="center"/>
      </w:pPr>
      <w:r>
        <w:t xml:space="preserve"> </w:t>
      </w:r>
    </w:p>
    <w:p w:rsidR="008F486F" w:rsidRDefault="00AA6C66" w:rsidP="008F486F">
      <w:pPr>
        <w:pStyle w:val="normal0"/>
        <w:ind w:left="280" w:right="280"/>
        <w:jc w:val="center"/>
      </w:pPr>
      <w:r>
        <w:rPr>
          <w:i/>
        </w:rPr>
        <w:t>Prof.ª</w:t>
      </w:r>
      <w:r w:rsidR="008F486F">
        <w:rPr>
          <w:i/>
        </w:rPr>
        <w:t xml:space="preserve"> Cristina Meyer</w:t>
      </w:r>
    </w:p>
    <w:p w:rsidR="008F486F" w:rsidRDefault="0047255E" w:rsidP="008F486F">
      <w:pPr>
        <w:pStyle w:val="normal0"/>
        <w:ind w:left="280" w:right="280"/>
        <w:jc w:val="center"/>
      </w:pPr>
      <w:r>
        <w:rPr>
          <w:b/>
        </w:rPr>
        <w:t>Licenciatura em Matemática</w:t>
      </w:r>
    </w:p>
    <w:p w:rsidR="008F486F" w:rsidRDefault="008F486F" w:rsidP="008F486F">
      <w:pPr>
        <w:pStyle w:val="normal0"/>
        <w:ind w:left="280" w:right="280"/>
        <w:jc w:val="center"/>
      </w:pPr>
      <w:r>
        <w:t xml:space="preserve"> </w:t>
      </w:r>
    </w:p>
    <w:p w:rsidR="008F486F" w:rsidRDefault="008F486F" w:rsidP="008F486F">
      <w:pPr>
        <w:pStyle w:val="normal0"/>
        <w:ind w:left="280" w:right="280"/>
        <w:jc w:val="center"/>
      </w:pPr>
      <w:r>
        <w:t xml:space="preserve"> </w:t>
      </w:r>
    </w:p>
    <w:p w:rsidR="008F486F" w:rsidRPr="008F486F" w:rsidRDefault="008F486F" w:rsidP="008F486F">
      <w:pPr>
        <w:pStyle w:val="normal0"/>
        <w:ind w:left="280" w:right="280"/>
        <w:jc w:val="center"/>
        <w:rPr>
          <w:i/>
        </w:rPr>
      </w:pPr>
      <w:r w:rsidRPr="008F486F">
        <w:rPr>
          <w:i/>
        </w:rPr>
        <w:t xml:space="preserve"> </w:t>
      </w:r>
      <w:r>
        <w:rPr>
          <w:i/>
        </w:rPr>
        <w:t xml:space="preserve">Prof. </w:t>
      </w:r>
      <w:r w:rsidRPr="008F486F">
        <w:rPr>
          <w:i/>
        </w:rPr>
        <w:t>Denny Paulista Azevedo Filho</w:t>
      </w:r>
      <w:r>
        <w:rPr>
          <w:i/>
        </w:rPr>
        <w:t xml:space="preserve"> Borges de Freitas Junior</w:t>
      </w:r>
    </w:p>
    <w:p w:rsidR="008F486F" w:rsidRDefault="0047255E" w:rsidP="008F486F">
      <w:pPr>
        <w:pStyle w:val="normal0"/>
        <w:ind w:left="280" w:right="280"/>
        <w:jc w:val="center"/>
      </w:pPr>
      <w:r>
        <w:rPr>
          <w:b/>
        </w:rPr>
        <w:t>Informática</w:t>
      </w:r>
    </w:p>
    <w:p w:rsidR="008F486F" w:rsidRDefault="008F486F" w:rsidP="008F486F">
      <w:pPr>
        <w:pStyle w:val="normal0"/>
        <w:ind w:left="280" w:right="280"/>
        <w:jc w:val="center"/>
      </w:pPr>
      <w:r>
        <w:t xml:space="preserve"> </w:t>
      </w:r>
    </w:p>
    <w:p w:rsidR="008F486F" w:rsidRDefault="008F486F" w:rsidP="008F486F">
      <w:pPr>
        <w:pStyle w:val="normal0"/>
        <w:ind w:left="280" w:right="280"/>
        <w:jc w:val="center"/>
      </w:pPr>
      <w:r>
        <w:t xml:space="preserve"> </w:t>
      </w:r>
    </w:p>
    <w:p w:rsidR="008F486F" w:rsidRDefault="008F486F" w:rsidP="008F486F">
      <w:pPr>
        <w:pStyle w:val="normal0"/>
        <w:ind w:left="280" w:right="280"/>
        <w:jc w:val="center"/>
      </w:pPr>
      <w:r>
        <w:t xml:space="preserve"> </w:t>
      </w:r>
    </w:p>
    <w:p w:rsidR="008F486F" w:rsidRDefault="008F486F" w:rsidP="008F486F">
      <w:pPr>
        <w:pStyle w:val="normal0"/>
        <w:ind w:left="280" w:right="280"/>
        <w:jc w:val="center"/>
      </w:pPr>
      <w:r>
        <w:rPr>
          <w:i/>
        </w:rPr>
        <w:t>Profa. Ricardo Maroni Neto</w:t>
      </w:r>
    </w:p>
    <w:p w:rsidR="008F486F" w:rsidRDefault="0047255E" w:rsidP="008F486F">
      <w:pPr>
        <w:pStyle w:val="normal0"/>
        <w:ind w:left="280" w:right="280"/>
        <w:jc w:val="center"/>
      </w:pPr>
      <w:r>
        <w:rPr>
          <w:b/>
        </w:rPr>
        <w:t>Gestão</w:t>
      </w:r>
    </w:p>
    <w:p w:rsidR="008F486F" w:rsidRDefault="008F486F" w:rsidP="008F486F">
      <w:pPr>
        <w:pStyle w:val="normal0"/>
        <w:ind w:left="280" w:right="280"/>
        <w:jc w:val="center"/>
      </w:pPr>
      <w:r>
        <w:t xml:space="preserve"> </w:t>
      </w:r>
    </w:p>
    <w:p w:rsidR="008F486F" w:rsidRDefault="008F486F" w:rsidP="008F486F">
      <w:pPr>
        <w:pStyle w:val="normal0"/>
        <w:ind w:left="280" w:right="280"/>
        <w:jc w:val="center"/>
      </w:pPr>
      <w:r>
        <w:t xml:space="preserve"> </w:t>
      </w:r>
    </w:p>
    <w:p w:rsidR="008F486F" w:rsidRDefault="008F486F" w:rsidP="008F486F">
      <w:pPr>
        <w:pStyle w:val="normal0"/>
        <w:ind w:left="280" w:right="280"/>
        <w:jc w:val="center"/>
      </w:pPr>
      <w:r>
        <w:t xml:space="preserve"> </w:t>
      </w:r>
    </w:p>
    <w:p w:rsidR="008F486F" w:rsidRDefault="0047255E" w:rsidP="008F486F">
      <w:pPr>
        <w:pStyle w:val="normal0"/>
        <w:ind w:left="280" w:right="280"/>
        <w:jc w:val="center"/>
      </w:pPr>
      <w:r>
        <w:rPr>
          <w:i/>
        </w:rPr>
        <w:t>Lislei Aparecido da Silva</w:t>
      </w:r>
    </w:p>
    <w:p w:rsidR="008F486F" w:rsidRDefault="0047255E" w:rsidP="008F486F">
      <w:pPr>
        <w:pStyle w:val="normal0"/>
        <w:ind w:left="280" w:right="280"/>
        <w:jc w:val="center"/>
      </w:pPr>
      <w:r>
        <w:rPr>
          <w:b/>
        </w:rPr>
        <w:t>Assistente em Administração</w:t>
      </w:r>
    </w:p>
    <w:p w:rsidR="008F486F" w:rsidRDefault="008F486F" w:rsidP="008F486F">
      <w:pPr>
        <w:pStyle w:val="normal0"/>
        <w:ind w:left="280" w:right="280"/>
        <w:jc w:val="center"/>
      </w:pPr>
      <w:r>
        <w:t xml:space="preserve"> </w:t>
      </w:r>
    </w:p>
    <w:p w:rsidR="0047255E" w:rsidRDefault="0047255E" w:rsidP="008F486F">
      <w:pPr>
        <w:pStyle w:val="normal0"/>
        <w:ind w:left="280" w:right="280"/>
        <w:jc w:val="center"/>
      </w:pPr>
    </w:p>
    <w:p w:rsidR="008F486F" w:rsidRDefault="008F486F" w:rsidP="008F486F">
      <w:pPr>
        <w:pStyle w:val="normal0"/>
        <w:ind w:left="280" w:right="280"/>
        <w:jc w:val="center"/>
      </w:pPr>
      <w:r>
        <w:t xml:space="preserve"> </w:t>
      </w:r>
    </w:p>
    <w:p w:rsidR="009823AD" w:rsidRDefault="009823AD" w:rsidP="008F486F">
      <w:pPr>
        <w:pStyle w:val="normal0"/>
        <w:ind w:left="280" w:right="280"/>
        <w:jc w:val="center"/>
      </w:pPr>
    </w:p>
    <w:p w:rsidR="008F486F" w:rsidRDefault="008F486F" w:rsidP="008F486F">
      <w:pPr>
        <w:pStyle w:val="normal0"/>
        <w:ind w:left="280" w:right="280"/>
        <w:jc w:val="center"/>
      </w:pPr>
      <w:r>
        <w:t xml:space="preserve"> </w:t>
      </w:r>
    </w:p>
    <w:p w:rsidR="0047255E" w:rsidRDefault="008F486F" w:rsidP="008F486F">
      <w:pPr>
        <w:pStyle w:val="normal0"/>
        <w:ind w:left="280" w:right="280"/>
        <w:jc w:val="center"/>
        <w:rPr>
          <w:i/>
        </w:rPr>
      </w:pPr>
      <w:r>
        <w:rPr>
          <w:i/>
        </w:rPr>
        <w:lastRenderedPageBreak/>
        <w:t xml:space="preserve">Luciana </w:t>
      </w:r>
      <w:r w:rsidR="0047255E">
        <w:rPr>
          <w:i/>
        </w:rPr>
        <w:t>Jane Ferraz</w:t>
      </w:r>
    </w:p>
    <w:p w:rsidR="008F486F" w:rsidRPr="0047255E" w:rsidRDefault="0047255E" w:rsidP="008F486F">
      <w:pPr>
        <w:pStyle w:val="normal0"/>
        <w:ind w:left="280" w:right="280"/>
        <w:jc w:val="center"/>
        <w:rPr>
          <w:b/>
        </w:rPr>
      </w:pPr>
      <w:r w:rsidRPr="0047255E">
        <w:rPr>
          <w:b/>
        </w:rPr>
        <w:t>Assistente em Administração</w:t>
      </w:r>
    </w:p>
    <w:p w:rsidR="008F486F" w:rsidRDefault="008F486F" w:rsidP="008F486F">
      <w:pPr>
        <w:pStyle w:val="normal0"/>
        <w:ind w:left="280" w:right="280"/>
        <w:jc w:val="center"/>
      </w:pPr>
      <w:r>
        <w:t xml:space="preserve"> </w:t>
      </w:r>
    </w:p>
    <w:p w:rsidR="008F486F" w:rsidRDefault="008F486F" w:rsidP="008F486F">
      <w:pPr>
        <w:pStyle w:val="normal0"/>
        <w:ind w:left="280" w:right="280"/>
        <w:jc w:val="center"/>
      </w:pPr>
      <w:r>
        <w:t xml:space="preserve"> </w:t>
      </w:r>
    </w:p>
    <w:p w:rsidR="008F486F" w:rsidRDefault="008F486F" w:rsidP="008F486F">
      <w:pPr>
        <w:pStyle w:val="normal0"/>
        <w:ind w:left="280" w:right="280"/>
        <w:jc w:val="center"/>
      </w:pPr>
      <w:r>
        <w:t xml:space="preserve"> </w:t>
      </w:r>
    </w:p>
    <w:p w:rsidR="008F486F" w:rsidRDefault="0047255E" w:rsidP="008F486F">
      <w:pPr>
        <w:pStyle w:val="normal0"/>
        <w:ind w:left="280" w:right="280"/>
        <w:jc w:val="center"/>
      </w:pPr>
      <w:r>
        <w:rPr>
          <w:i/>
        </w:rPr>
        <w:t>Marcio Augusto Andrade de Pinho</w:t>
      </w:r>
    </w:p>
    <w:p w:rsidR="008F486F" w:rsidRDefault="0047255E" w:rsidP="008F486F">
      <w:pPr>
        <w:pStyle w:val="normal0"/>
        <w:ind w:left="280" w:right="280"/>
        <w:jc w:val="center"/>
      </w:pPr>
      <w:r>
        <w:rPr>
          <w:b/>
        </w:rPr>
        <w:t>Assistente em Administração</w:t>
      </w:r>
    </w:p>
    <w:p w:rsidR="008F486F" w:rsidRDefault="008F486F" w:rsidP="008F486F">
      <w:pPr>
        <w:pStyle w:val="normal0"/>
        <w:ind w:left="280" w:right="280"/>
        <w:jc w:val="center"/>
      </w:pPr>
      <w:r>
        <w:t xml:space="preserve"> </w:t>
      </w:r>
    </w:p>
    <w:p w:rsidR="008F486F" w:rsidRDefault="008F486F" w:rsidP="008F486F">
      <w:pPr>
        <w:pStyle w:val="normal0"/>
        <w:ind w:left="280" w:right="280"/>
        <w:jc w:val="center"/>
        <w:rPr>
          <w:i/>
        </w:rPr>
      </w:pPr>
    </w:p>
    <w:p w:rsidR="008F486F" w:rsidRDefault="008F486F" w:rsidP="008F486F">
      <w:pPr>
        <w:pStyle w:val="normal0"/>
        <w:ind w:left="280" w:right="280"/>
        <w:jc w:val="center"/>
        <w:rPr>
          <w:i/>
        </w:rPr>
      </w:pPr>
    </w:p>
    <w:p w:rsidR="008F486F" w:rsidRPr="0047255E" w:rsidRDefault="0047255E" w:rsidP="008F486F">
      <w:pPr>
        <w:pStyle w:val="normal0"/>
        <w:ind w:left="280" w:right="280"/>
        <w:jc w:val="center"/>
        <w:rPr>
          <w:i/>
        </w:rPr>
      </w:pPr>
      <w:r w:rsidRPr="0047255E">
        <w:rPr>
          <w:i/>
        </w:rPr>
        <w:t>Juliana Barbara Moraes</w:t>
      </w:r>
    </w:p>
    <w:p w:rsidR="008F486F" w:rsidRDefault="0047255E" w:rsidP="008F486F">
      <w:pPr>
        <w:pStyle w:val="normal0"/>
        <w:ind w:left="280" w:right="280"/>
        <w:jc w:val="center"/>
      </w:pPr>
      <w:r>
        <w:rPr>
          <w:b/>
        </w:rPr>
        <w:t>Gerente Administrativ</w:t>
      </w:r>
      <w:r w:rsidR="009823AD">
        <w:rPr>
          <w:b/>
        </w:rPr>
        <w:t>a</w:t>
      </w:r>
    </w:p>
    <w:p w:rsidR="008F486F" w:rsidRDefault="008F486F" w:rsidP="008F486F">
      <w:pPr>
        <w:pStyle w:val="normal0"/>
        <w:ind w:left="280" w:right="280"/>
        <w:jc w:val="center"/>
      </w:pPr>
      <w:r>
        <w:t xml:space="preserve"> </w:t>
      </w:r>
    </w:p>
    <w:p w:rsidR="008F486F" w:rsidRDefault="008F486F" w:rsidP="008F486F">
      <w:pPr>
        <w:pStyle w:val="normal0"/>
        <w:ind w:left="280" w:right="280"/>
        <w:jc w:val="center"/>
      </w:pPr>
      <w:r>
        <w:t xml:space="preserve"> </w:t>
      </w:r>
    </w:p>
    <w:p w:rsidR="008F486F" w:rsidRPr="00CA01C5" w:rsidRDefault="0080681F" w:rsidP="008F486F">
      <w:pPr>
        <w:pStyle w:val="normal0"/>
        <w:ind w:left="280" w:right="280"/>
        <w:jc w:val="center"/>
        <w:rPr>
          <w:i/>
        </w:rPr>
      </w:pPr>
      <w:r w:rsidRPr="00CA01C5">
        <w:rPr>
          <w:i/>
        </w:rPr>
        <w:t>Ariane A. R. P. Horta</w:t>
      </w:r>
      <w:r w:rsidR="008F486F" w:rsidRPr="00CA01C5">
        <w:rPr>
          <w:i/>
        </w:rPr>
        <w:t xml:space="preserve"> </w:t>
      </w:r>
    </w:p>
    <w:p w:rsidR="0047255E" w:rsidRPr="00CA01C5" w:rsidRDefault="00CA01C5" w:rsidP="00CA01C5">
      <w:pPr>
        <w:pStyle w:val="normal0"/>
        <w:ind w:left="280" w:right="280"/>
        <w:jc w:val="center"/>
        <w:rPr>
          <w:b/>
        </w:rPr>
      </w:pPr>
      <w:r w:rsidRPr="00CA01C5">
        <w:rPr>
          <w:b/>
        </w:rPr>
        <w:t>Di</w:t>
      </w:r>
      <w:r>
        <w:rPr>
          <w:b/>
        </w:rPr>
        <w:t>s</w:t>
      </w:r>
      <w:r w:rsidRPr="00CA01C5">
        <w:rPr>
          <w:b/>
        </w:rPr>
        <w:t>cente</w:t>
      </w:r>
    </w:p>
    <w:p w:rsidR="0047255E" w:rsidRDefault="0047255E" w:rsidP="008F486F">
      <w:pPr>
        <w:pStyle w:val="normal0"/>
        <w:ind w:left="280" w:right="280"/>
        <w:jc w:val="center"/>
      </w:pPr>
    </w:p>
    <w:p w:rsidR="00CA01C5" w:rsidRDefault="00CA01C5" w:rsidP="008F486F">
      <w:pPr>
        <w:pStyle w:val="normal0"/>
        <w:ind w:left="280" w:right="280"/>
        <w:jc w:val="center"/>
        <w:rPr>
          <w:b/>
        </w:rPr>
      </w:pPr>
    </w:p>
    <w:p w:rsidR="00CA01C5" w:rsidRPr="00CA01C5" w:rsidRDefault="00CA01C5" w:rsidP="008F486F">
      <w:pPr>
        <w:pStyle w:val="normal0"/>
        <w:ind w:left="280" w:right="280"/>
        <w:jc w:val="center"/>
        <w:rPr>
          <w:i/>
        </w:rPr>
      </w:pPr>
      <w:r w:rsidRPr="00CA01C5">
        <w:rPr>
          <w:i/>
        </w:rPr>
        <w:t>Jai D’Angelo Junior</w:t>
      </w:r>
    </w:p>
    <w:p w:rsidR="0047255E" w:rsidRDefault="00CA01C5" w:rsidP="008F486F">
      <w:pPr>
        <w:pStyle w:val="normal0"/>
        <w:ind w:left="280" w:right="280"/>
        <w:jc w:val="center"/>
        <w:rPr>
          <w:b/>
        </w:rPr>
      </w:pPr>
      <w:r>
        <w:rPr>
          <w:b/>
        </w:rPr>
        <w:t>Discente</w:t>
      </w:r>
    </w:p>
    <w:p w:rsidR="0047255E" w:rsidRDefault="0047255E" w:rsidP="008F486F">
      <w:pPr>
        <w:pStyle w:val="normal0"/>
        <w:ind w:left="280" w:right="280"/>
        <w:jc w:val="center"/>
        <w:rPr>
          <w:b/>
        </w:rPr>
      </w:pPr>
    </w:p>
    <w:p w:rsidR="0047255E" w:rsidRDefault="0047255E" w:rsidP="008F486F">
      <w:pPr>
        <w:pStyle w:val="normal0"/>
        <w:ind w:left="280" w:right="280"/>
        <w:jc w:val="center"/>
        <w:rPr>
          <w:b/>
        </w:rPr>
      </w:pPr>
    </w:p>
    <w:p w:rsidR="009D180D" w:rsidRPr="009D180D" w:rsidRDefault="009D180D" w:rsidP="008F486F">
      <w:pPr>
        <w:pStyle w:val="normal0"/>
        <w:ind w:left="280" w:right="280"/>
        <w:jc w:val="center"/>
        <w:rPr>
          <w:i/>
        </w:rPr>
      </w:pPr>
      <w:proofErr w:type="spellStart"/>
      <w:r w:rsidRPr="009D180D">
        <w:rPr>
          <w:i/>
        </w:rPr>
        <w:t>Flaviana</w:t>
      </w:r>
      <w:proofErr w:type="spellEnd"/>
      <w:r w:rsidRPr="009D180D">
        <w:rPr>
          <w:i/>
        </w:rPr>
        <w:t xml:space="preserve"> </w:t>
      </w:r>
      <w:proofErr w:type="spellStart"/>
      <w:r w:rsidRPr="009D180D">
        <w:rPr>
          <w:i/>
        </w:rPr>
        <w:t>Botta</w:t>
      </w:r>
      <w:proofErr w:type="spellEnd"/>
      <w:r w:rsidRPr="009D180D">
        <w:rPr>
          <w:i/>
        </w:rPr>
        <w:t xml:space="preserve"> </w:t>
      </w:r>
      <w:proofErr w:type="spellStart"/>
      <w:r w:rsidRPr="009D180D">
        <w:rPr>
          <w:i/>
        </w:rPr>
        <w:t>Giachini</w:t>
      </w:r>
      <w:proofErr w:type="spellEnd"/>
    </w:p>
    <w:p w:rsidR="0047255E" w:rsidRPr="0047255E" w:rsidRDefault="0047255E" w:rsidP="008F486F">
      <w:pPr>
        <w:pStyle w:val="normal0"/>
        <w:ind w:left="280" w:right="280"/>
        <w:jc w:val="center"/>
        <w:rPr>
          <w:b/>
        </w:rPr>
      </w:pPr>
      <w:r>
        <w:rPr>
          <w:b/>
        </w:rPr>
        <w:t>Secretaria da Educação</w:t>
      </w:r>
    </w:p>
    <w:p w:rsidR="008F486F" w:rsidRDefault="008F486F" w:rsidP="008F486F">
      <w:pPr>
        <w:pStyle w:val="normal0"/>
        <w:ind w:left="280" w:right="280"/>
        <w:jc w:val="center"/>
      </w:pPr>
      <w:r>
        <w:rPr>
          <w:b/>
        </w:rPr>
        <w:t xml:space="preserve"> </w:t>
      </w:r>
    </w:p>
    <w:p w:rsidR="008F486F" w:rsidRDefault="008F486F" w:rsidP="008F486F">
      <w:pPr>
        <w:pStyle w:val="normal0"/>
        <w:ind w:left="280" w:right="280"/>
        <w:jc w:val="center"/>
      </w:pPr>
      <w:r>
        <w:rPr>
          <w:b/>
        </w:rPr>
        <w:t xml:space="preserve"> </w:t>
      </w:r>
    </w:p>
    <w:p w:rsidR="008F486F" w:rsidRDefault="008F486F" w:rsidP="008F486F">
      <w:pPr>
        <w:pStyle w:val="normal0"/>
        <w:ind w:left="280" w:right="280"/>
        <w:jc w:val="center"/>
      </w:pPr>
      <w:r>
        <w:rPr>
          <w:b/>
        </w:rPr>
        <w:t xml:space="preserve"> </w:t>
      </w:r>
    </w:p>
    <w:p w:rsidR="008F486F" w:rsidRDefault="008F486F" w:rsidP="008F486F">
      <w:pPr>
        <w:pStyle w:val="normal0"/>
      </w:pPr>
    </w:p>
    <w:p w:rsidR="008F486F" w:rsidRDefault="008F486F" w:rsidP="004B09C2">
      <w:pPr>
        <w:pStyle w:val="normal0"/>
        <w:spacing w:after="200"/>
        <w:ind w:left="280" w:right="280"/>
        <w:jc w:val="both"/>
      </w:pPr>
    </w:p>
    <w:p w:rsidR="00D833E7" w:rsidRPr="0047271A" w:rsidRDefault="00D833E7" w:rsidP="00D833E7">
      <w:pPr>
        <w:pStyle w:val="normal0"/>
        <w:spacing w:after="200"/>
        <w:ind w:right="280"/>
        <w:jc w:val="both"/>
      </w:pPr>
    </w:p>
    <w:p w:rsidR="00D833E7" w:rsidRDefault="00D833E7" w:rsidP="00D833E7">
      <w:pPr>
        <w:pStyle w:val="normal0"/>
        <w:spacing w:after="200"/>
        <w:ind w:right="280"/>
        <w:jc w:val="both"/>
      </w:pPr>
    </w:p>
    <w:p w:rsidR="00D833E7" w:rsidRDefault="00D833E7" w:rsidP="00D833E7">
      <w:pPr>
        <w:pStyle w:val="normal0"/>
        <w:spacing w:after="200"/>
        <w:ind w:right="280"/>
        <w:jc w:val="both"/>
      </w:pPr>
    </w:p>
    <w:p w:rsidR="004A451B" w:rsidRDefault="00DB0F12"/>
    <w:sectPr w:rsidR="004A451B" w:rsidSect="00CD696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8F7A9A"/>
    <w:multiLevelType w:val="hybridMultilevel"/>
    <w:tmpl w:val="7758F462"/>
    <w:lvl w:ilvl="0" w:tplc="1B528E06">
      <w:start w:val="1"/>
      <w:numFmt w:val="bullet"/>
      <w:lvlText w:val=""/>
      <w:lvlJc w:val="left"/>
      <w:pPr>
        <w:tabs>
          <w:tab w:val="num" w:pos="720"/>
        </w:tabs>
        <w:ind w:left="720" w:hanging="360"/>
      </w:pPr>
      <w:rPr>
        <w:rFonts w:ascii="Wingdings 3" w:hAnsi="Wingdings 3" w:hint="default"/>
      </w:rPr>
    </w:lvl>
    <w:lvl w:ilvl="1" w:tplc="24B45842">
      <w:start w:val="351"/>
      <w:numFmt w:val="bullet"/>
      <w:lvlText w:val=""/>
      <w:lvlJc w:val="left"/>
      <w:pPr>
        <w:tabs>
          <w:tab w:val="num" w:pos="1440"/>
        </w:tabs>
        <w:ind w:left="1440" w:hanging="360"/>
      </w:pPr>
      <w:rPr>
        <w:rFonts w:ascii="Wingdings 3" w:hAnsi="Wingdings 3" w:hint="default"/>
      </w:rPr>
    </w:lvl>
    <w:lvl w:ilvl="2" w:tplc="52C4BC48" w:tentative="1">
      <w:start w:val="1"/>
      <w:numFmt w:val="bullet"/>
      <w:lvlText w:val=""/>
      <w:lvlJc w:val="left"/>
      <w:pPr>
        <w:tabs>
          <w:tab w:val="num" w:pos="2160"/>
        </w:tabs>
        <w:ind w:left="2160" w:hanging="360"/>
      </w:pPr>
      <w:rPr>
        <w:rFonts w:ascii="Wingdings 3" w:hAnsi="Wingdings 3" w:hint="default"/>
      </w:rPr>
    </w:lvl>
    <w:lvl w:ilvl="3" w:tplc="CB38B476" w:tentative="1">
      <w:start w:val="1"/>
      <w:numFmt w:val="bullet"/>
      <w:lvlText w:val=""/>
      <w:lvlJc w:val="left"/>
      <w:pPr>
        <w:tabs>
          <w:tab w:val="num" w:pos="2880"/>
        </w:tabs>
        <w:ind w:left="2880" w:hanging="360"/>
      </w:pPr>
      <w:rPr>
        <w:rFonts w:ascii="Wingdings 3" w:hAnsi="Wingdings 3" w:hint="default"/>
      </w:rPr>
    </w:lvl>
    <w:lvl w:ilvl="4" w:tplc="BF246670" w:tentative="1">
      <w:start w:val="1"/>
      <w:numFmt w:val="bullet"/>
      <w:lvlText w:val=""/>
      <w:lvlJc w:val="left"/>
      <w:pPr>
        <w:tabs>
          <w:tab w:val="num" w:pos="3600"/>
        </w:tabs>
        <w:ind w:left="3600" w:hanging="360"/>
      </w:pPr>
      <w:rPr>
        <w:rFonts w:ascii="Wingdings 3" w:hAnsi="Wingdings 3" w:hint="default"/>
      </w:rPr>
    </w:lvl>
    <w:lvl w:ilvl="5" w:tplc="455A0B5E" w:tentative="1">
      <w:start w:val="1"/>
      <w:numFmt w:val="bullet"/>
      <w:lvlText w:val=""/>
      <w:lvlJc w:val="left"/>
      <w:pPr>
        <w:tabs>
          <w:tab w:val="num" w:pos="4320"/>
        </w:tabs>
        <w:ind w:left="4320" w:hanging="360"/>
      </w:pPr>
      <w:rPr>
        <w:rFonts w:ascii="Wingdings 3" w:hAnsi="Wingdings 3" w:hint="default"/>
      </w:rPr>
    </w:lvl>
    <w:lvl w:ilvl="6" w:tplc="6B9A65CC" w:tentative="1">
      <w:start w:val="1"/>
      <w:numFmt w:val="bullet"/>
      <w:lvlText w:val=""/>
      <w:lvlJc w:val="left"/>
      <w:pPr>
        <w:tabs>
          <w:tab w:val="num" w:pos="5040"/>
        </w:tabs>
        <w:ind w:left="5040" w:hanging="360"/>
      </w:pPr>
      <w:rPr>
        <w:rFonts w:ascii="Wingdings 3" w:hAnsi="Wingdings 3" w:hint="default"/>
      </w:rPr>
    </w:lvl>
    <w:lvl w:ilvl="7" w:tplc="DAFCA460" w:tentative="1">
      <w:start w:val="1"/>
      <w:numFmt w:val="bullet"/>
      <w:lvlText w:val=""/>
      <w:lvlJc w:val="left"/>
      <w:pPr>
        <w:tabs>
          <w:tab w:val="num" w:pos="5760"/>
        </w:tabs>
        <w:ind w:left="5760" w:hanging="360"/>
      </w:pPr>
      <w:rPr>
        <w:rFonts w:ascii="Wingdings 3" w:hAnsi="Wingdings 3" w:hint="default"/>
      </w:rPr>
    </w:lvl>
    <w:lvl w:ilvl="8" w:tplc="8850E818" w:tentative="1">
      <w:start w:val="1"/>
      <w:numFmt w:val="bullet"/>
      <w:lvlText w:val=""/>
      <w:lvlJc w:val="left"/>
      <w:pPr>
        <w:tabs>
          <w:tab w:val="num" w:pos="6480"/>
        </w:tabs>
        <w:ind w:left="6480" w:hanging="360"/>
      </w:pPr>
      <w:rPr>
        <w:rFonts w:ascii="Wingdings 3" w:hAnsi="Wingdings 3"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843F8"/>
    <w:rsid w:val="00050CBB"/>
    <w:rsid w:val="00274977"/>
    <w:rsid w:val="00275D49"/>
    <w:rsid w:val="00447C9D"/>
    <w:rsid w:val="00450B7D"/>
    <w:rsid w:val="0047255E"/>
    <w:rsid w:val="0047271A"/>
    <w:rsid w:val="004B09C2"/>
    <w:rsid w:val="005B23D1"/>
    <w:rsid w:val="005C50B8"/>
    <w:rsid w:val="00602157"/>
    <w:rsid w:val="0080681F"/>
    <w:rsid w:val="008F486F"/>
    <w:rsid w:val="009005D6"/>
    <w:rsid w:val="009823AD"/>
    <w:rsid w:val="009D180D"/>
    <w:rsid w:val="00A311F2"/>
    <w:rsid w:val="00A84123"/>
    <w:rsid w:val="00AA24FA"/>
    <w:rsid w:val="00AA6C66"/>
    <w:rsid w:val="00AC36FB"/>
    <w:rsid w:val="00B83B64"/>
    <w:rsid w:val="00CA01C5"/>
    <w:rsid w:val="00CD696E"/>
    <w:rsid w:val="00D1518D"/>
    <w:rsid w:val="00D43870"/>
    <w:rsid w:val="00D833E7"/>
    <w:rsid w:val="00DB0F12"/>
    <w:rsid w:val="00E94EAA"/>
    <w:rsid w:val="00F44EFE"/>
    <w:rsid w:val="00F843F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86F"/>
    <w:pPr>
      <w:spacing w:after="0"/>
    </w:pPr>
    <w:rPr>
      <w:rFonts w:ascii="Arial" w:eastAsia="Arial" w:hAnsi="Arial" w:cs="Arial"/>
      <w:color w:val="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F843F8"/>
    <w:pPr>
      <w:spacing w:after="0"/>
    </w:pPr>
    <w:rPr>
      <w:rFonts w:ascii="Arial" w:eastAsia="Arial" w:hAnsi="Arial" w:cs="Arial"/>
      <w:color w:val="000000"/>
      <w:lang w:eastAsia="pt-BR"/>
    </w:rPr>
  </w:style>
  <w:style w:type="paragraph" w:styleId="PargrafodaLista">
    <w:name w:val="List Paragraph"/>
    <w:basedOn w:val="Normal"/>
    <w:uiPriority w:val="34"/>
    <w:qFormat/>
    <w:rsid w:val="00D833E7"/>
    <w:pPr>
      <w:spacing w:line="240" w:lineRule="auto"/>
      <w:ind w:left="720"/>
      <w:contextualSpacing/>
    </w:pPr>
    <w:rPr>
      <w:rFonts w:ascii="Times New Roman" w:eastAsia="Times New Roman" w:hAnsi="Times New Roman" w:cs="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1060208265">
      <w:bodyDiv w:val="1"/>
      <w:marLeft w:val="0"/>
      <w:marRight w:val="0"/>
      <w:marTop w:val="0"/>
      <w:marBottom w:val="0"/>
      <w:divBdr>
        <w:top w:val="none" w:sz="0" w:space="0" w:color="auto"/>
        <w:left w:val="none" w:sz="0" w:space="0" w:color="auto"/>
        <w:bottom w:val="none" w:sz="0" w:space="0" w:color="auto"/>
        <w:right w:val="none" w:sz="0" w:space="0" w:color="auto"/>
      </w:divBdr>
      <w:divsChild>
        <w:div w:id="848452064">
          <w:marLeft w:val="432"/>
          <w:marRight w:val="0"/>
          <w:marTop w:val="120"/>
          <w:marBottom w:val="0"/>
          <w:divBdr>
            <w:top w:val="none" w:sz="0" w:space="0" w:color="auto"/>
            <w:left w:val="none" w:sz="0" w:space="0" w:color="auto"/>
            <w:bottom w:val="none" w:sz="0" w:space="0" w:color="auto"/>
            <w:right w:val="none" w:sz="0" w:space="0" w:color="auto"/>
          </w:divBdr>
        </w:div>
        <w:div w:id="461657411">
          <w:marLeft w:val="864"/>
          <w:marRight w:val="0"/>
          <w:marTop w:val="100"/>
          <w:marBottom w:val="0"/>
          <w:divBdr>
            <w:top w:val="none" w:sz="0" w:space="0" w:color="auto"/>
            <w:left w:val="none" w:sz="0" w:space="0" w:color="auto"/>
            <w:bottom w:val="none" w:sz="0" w:space="0" w:color="auto"/>
            <w:right w:val="none" w:sz="0" w:space="0" w:color="auto"/>
          </w:divBdr>
        </w:div>
        <w:div w:id="2080201269">
          <w:marLeft w:val="432"/>
          <w:marRight w:val="0"/>
          <w:marTop w:val="120"/>
          <w:marBottom w:val="0"/>
          <w:divBdr>
            <w:top w:val="none" w:sz="0" w:space="0" w:color="auto"/>
            <w:left w:val="none" w:sz="0" w:space="0" w:color="auto"/>
            <w:bottom w:val="none" w:sz="0" w:space="0" w:color="auto"/>
            <w:right w:val="none" w:sz="0" w:space="0" w:color="auto"/>
          </w:divBdr>
        </w:div>
        <w:div w:id="1426683572">
          <w:marLeft w:val="864"/>
          <w:marRight w:val="0"/>
          <w:marTop w:val="100"/>
          <w:marBottom w:val="0"/>
          <w:divBdr>
            <w:top w:val="none" w:sz="0" w:space="0" w:color="auto"/>
            <w:left w:val="none" w:sz="0" w:space="0" w:color="auto"/>
            <w:bottom w:val="none" w:sz="0" w:space="0" w:color="auto"/>
            <w:right w:val="none" w:sz="0" w:space="0" w:color="auto"/>
          </w:divBdr>
        </w:div>
        <w:div w:id="122701640">
          <w:marLeft w:val="864"/>
          <w:marRight w:val="0"/>
          <w:marTop w:val="100"/>
          <w:marBottom w:val="0"/>
          <w:divBdr>
            <w:top w:val="none" w:sz="0" w:space="0" w:color="auto"/>
            <w:left w:val="none" w:sz="0" w:space="0" w:color="auto"/>
            <w:bottom w:val="none" w:sz="0" w:space="0" w:color="auto"/>
            <w:right w:val="none" w:sz="0" w:space="0" w:color="auto"/>
          </w:divBdr>
        </w:div>
        <w:div w:id="643386239">
          <w:marLeft w:val="432"/>
          <w:marRight w:val="0"/>
          <w:marTop w:val="120"/>
          <w:marBottom w:val="0"/>
          <w:divBdr>
            <w:top w:val="none" w:sz="0" w:space="0" w:color="auto"/>
            <w:left w:val="none" w:sz="0" w:space="0" w:color="auto"/>
            <w:bottom w:val="none" w:sz="0" w:space="0" w:color="auto"/>
            <w:right w:val="none" w:sz="0" w:space="0" w:color="auto"/>
          </w:divBdr>
        </w:div>
        <w:div w:id="1875732302">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A7A2F-B162-41E8-9043-46C1DD4B9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1153</Words>
  <Characters>6230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IFSP</Company>
  <LinksUpToDate>false</LinksUpToDate>
  <CharactersWithSpaces>7369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cg090852</dc:creator>
  <cp:keywords/>
  <dc:description/>
  <cp:lastModifiedBy>Administrador</cp:lastModifiedBy>
  <cp:revision>2</cp:revision>
  <cp:lastPrinted>2016-04-05T14:01:00Z</cp:lastPrinted>
  <dcterms:created xsi:type="dcterms:W3CDTF">2016-04-07T20:47:00Z</dcterms:created>
  <dcterms:modified xsi:type="dcterms:W3CDTF">2016-04-07T20:47:00Z</dcterms:modified>
</cp:coreProperties>
</file>